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:rsidRPr="0059461F" w14:paraId="23AC7A4E" w14:textId="77777777">
        <w:tc>
          <w:tcPr>
            <w:tcW w:w="3915" w:type="dxa"/>
            <w:shd w:val="clear" w:color="auto" w:fill="auto"/>
          </w:tcPr>
          <w:p w14:paraId="730FA49D" w14:textId="77777777" w:rsidR="00DE1913" w:rsidRPr="0059461F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  <w:shd w:val="clear" w:color="auto" w:fill="auto"/>
          </w:tcPr>
          <w:p w14:paraId="3A2B2162" w14:textId="77777777" w:rsidR="00DE1913" w:rsidRPr="0059461F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:rsidRPr="0059461F" w14:paraId="566C62F5" w14:textId="77777777">
        <w:tc>
          <w:tcPr>
            <w:tcW w:w="3915" w:type="dxa"/>
            <w:shd w:val="clear" w:color="auto" w:fill="auto"/>
          </w:tcPr>
          <w:p w14:paraId="55A787C8" w14:textId="77777777" w:rsidR="00DE1913" w:rsidRPr="0059461F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  <w:p w14:paraId="2ADCC3AD" w14:textId="1710EEF5" w:rsidR="008B3478" w:rsidRPr="0059461F" w:rsidRDefault="008B3478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</w:p>
        </w:tc>
        <w:tc>
          <w:tcPr>
            <w:tcW w:w="5451" w:type="dxa"/>
            <w:shd w:val="clear" w:color="auto" w:fill="auto"/>
          </w:tcPr>
          <w:p w14:paraId="724B864E" w14:textId="77777777" w:rsidR="00DE1913" w:rsidRPr="0059461F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 w:rsidRPr="0059461F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 w:rsidRPr="0059461F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 w:rsidRPr="0059461F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 w:rsidRPr="0059461F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 w:rsidRPr="0059461F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 w:rsidRPr="0059461F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 w:rsidRPr="0059461F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 w:rsidRPr="0059461F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 w:rsidRPr="0059461F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 w:rsidRPr="0059461F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4A39ECB2" w14:textId="4EFE11D4" w:rsidR="002234C4" w:rsidRDefault="002234C4">
      <w:pPr>
        <w:spacing w:after="0"/>
        <w:rPr>
          <w:rFonts w:ascii="Work Sans" w:hAnsi="Work Sans"/>
          <w:sz w:val="24"/>
          <w:szCs w:val="24"/>
          <w:lang w:val="pt-BR"/>
        </w:rPr>
      </w:pPr>
    </w:p>
    <w:p w14:paraId="03FED0CE" w14:textId="77777777" w:rsidR="00A36ED2" w:rsidRDefault="00A36ED2">
      <w:pPr>
        <w:spacing w:after="0"/>
        <w:rPr>
          <w:rFonts w:ascii="Work Sans" w:hAnsi="Work Sans"/>
          <w:sz w:val="24"/>
          <w:szCs w:val="24"/>
          <w:lang w:val="pt-BR"/>
        </w:rPr>
      </w:pPr>
    </w:p>
    <w:p w14:paraId="3308340B" w14:textId="68F2EB4E" w:rsidR="00DE1913" w:rsidRPr="0006702C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 w:rsidRPr="0006702C">
        <w:rPr>
          <w:rFonts w:ascii="Work Sans" w:hAnsi="Work Sans"/>
          <w:sz w:val="24"/>
          <w:szCs w:val="24"/>
          <w:lang w:val="pt-BR"/>
        </w:rPr>
        <w:t>Bogotá, D.C.</w:t>
      </w:r>
    </w:p>
    <w:p w14:paraId="027C1384" w14:textId="77777777" w:rsidR="001430CB" w:rsidRPr="0006702C" w:rsidRDefault="001430CB">
      <w:pPr>
        <w:spacing w:after="0"/>
        <w:rPr>
          <w:rFonts w:ascii="Work Sans" w:hAnsi="Work Sans"/>
          <w:sz w:val="24"/>
          <w:szCs w:val="24"/>
          <w:lang w:val="pt-BR"/>
        </w:rPr>
      </w:pPr>
    </w:p>
    <w:p w14:paraId="5CC14689" w14:textId="2A61BC28" w:rsidR="00DE1913" w:rsidRPr="0006702C" w:rsidRDefault="003B2B73">
      <w:pPr>
        <w:spacing w:after="0"/>
        <w:rPr>
          <w:rFonts w:ascii="Work Sans" w:hAnsi="Work Sans"/>
          <w:sz w:val="24"/>
          <w:szCs w:val="24"/>
        </w:rPr>
      </w:pPr>
      <w:r w:rsidRPr="0006702C">
        <w:rPr>
          <w:rFonts w:ascii="Work Sans" w:hAnsi="Work Sans"/>
          <w:sz w:val="24"/>
          <w:szCs w:val="24"/>
        </w:rPr>
        <w:t>encabezado</w:t>
      </w:r>
    </w:p>
    <w:p w14:paraId="0B913F15" w14:textId="0146E7DD" w:rsidR="008A7C5D" w:rsidRPr="0006702C" w:rsidRDefault="003B2B73" w:rsidP="008A7C5D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 w:rsidRPr="0006702C"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 w:rsidRPr="0006702C">
        <w:rPr>
          <w:rFonts w:ascii="Work Sans" w:hAnsi="Work Sans"/>
          <w:sz w:val="24"/>
          <w:szCs w:val="24"/>
        </w:rPr>
        <w:br/>
      </w:r>
      <w:proofErr w:type="spellStart"/>
      <w:r w:rsidRPr="0006702C">
        <w:rPr>
          <w:rFonts w:ascii="Work Sans" w:hAnsi="Work Sans"/>
          <w:sz w:val="24"/>
          <w:szCs w:val="24"/>
        </w:rPr>
        <w:t>dir_r</w:t>
      </w:r>
      <w:proofErr w:type="spellEnd"/>
      <w:r w:rsidRPr="0006702C">
        <w:rPr>
          <w:rFonts w:ascii="Work Sans" w:hAnsi="Work Sans"/>
          <w:sz w:val="24"/>
          <w:szCs w:val="24"/>
        </w:rPr>
        <w:br/>
      </w:r>
      <w:proofErr w:type="spellStart"/>
      <w:r w:rsidRPr="0006702C">
        <w:rPr>
          <w:rFonts w:ascii="Work Sans" w:hAnsi="Work Sans"/>
          <w:sz w:val="24"/>
          <w:szCs w:val="24"/>
          <w:lang w:val="es-ES"/>
        </w:rPr>
        <w:t>muni_r</w:t>
      </w:r>
      <w:proofErr w:type="spellEnd"/>
      <w:r w:rsidRPr="0006702C"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 w:rsidRPr="0006702C"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51D0D3AA" w14:textId="77777777" w:rsidR="00055611" w:rsidRPr="0006702C" w:rsidRDefault="00055611" w:rsidP="008A7C5D">
      <w:pPr>
        <w:spacing w:after="0"/>
        <w:rPr>
          <w:rFonts w:ascii="Work Sans" w:hAnsi="Work Sans"/>
          <w:sz w:val="24"/>
          <w:szCs w:val="24"/>
          <w:lang w:val="es-ES"/>
        </w:rPr>
      </w:pPr>
    </w:p>
    <w:p w14:paraId="03C6DFA7" w14:textId="6D055F48" w:rsidR="00DE1913" w:rsidRPr="0006702C" w:rsidRDefault="003B2B73" w:rsidP="00FA439A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  <w:r w:rsidRPr="0006702C">
        <w:rPr>
          <w:rFonts w:ascii="Work Sans" w:hAnsi="Work Sans"/>
          <w:szCs w:val="24"/>
        </w:rPr>
        <w:t xml:space="preserve">Asunto: </w:t>
      </w:r>
      <w:r w:rsidRPr="0006702C">
        <w:rPr>
          <w:rFonts w:ascii="Work Sans" w:hAnsi="Work Sans"/>
          <w:szCs w:val="24"/>
        </w:rPr>
        <w:tab/>
      </w:r>
      <w:proofErr w:type="spellStart"/>
      <w:r w:rsidRPr="0006702C">
        <w:rPr>
          <w:rFonts w:ascii="Work Sans" w:hAnsi="Work Sans"/>
          <w:szCs w:val="24"/>
        </w:rPr>
        <w:t>r_asunto</w:t>
      </w:r>
      <w:proofErr w:type="spellEnd"/>
    </w:p>
    <w:p w14:paraId="4BAA4B40" w14:textId="748A14AB" w:rsidR="00E71854" w:rsidRDefault="00E71854" w:rsidP="008A7C5D">
      <w:pPr>
        <w:pStyle w:val="Textoindependiente"/>
        <w:ind w:right="-377"/>
        <w:rPr>
          <w:rFonts w:ascii="Work Sans" w:hAnsi="Work Sans"/>
          <w:sz w:val="18"/>
          <w:szCs w:val="18"/>
        </w:rPr>
      </w:pPr>
    </w:p>
    <w:p w14:paraId="7047C779" w14:textId="77777777" w:rsidR="00431BA0" w:rsidRDefault="00431BA0" w:rsidP="008A7C5D">
      <w:pPr>
        <w:pStyle w:val="Textoindependiente"/>
        <w:ind w:right="-377"/>
        <w:rPr>
          <w:rFonts w:ascii="Work Sans" w:hAnsi="Work Sans"/>
          <w:sz w:val="18"/>
          <w:szCs w:val="18"/>
        </w:rPr>
      </w:pPr>
    </w:p>
    <w:p w14:paraId="76F34B10" w14:textId="77777777" w:rsidR="002234C4" w:rsidRPr="001430CB" w:rsidRDefault="002234C4" w:rsidP="008A7C5D">
      <w:pPr>
        <w:pStyle w:val="Textoindependiente"/>
        <w:ind w:right="-377"/>
        <w:rPr>
          <w:rFonts w:ascii="Work Sans" w:hAnsi="Work Sans"/>
          <w:sz w:val="18"/>
          <w:szCs w:val="18"/>
        </w:rPr>
      </w:pPr>
    </w:p>
    <w:p w14:paraId="24E6AF43" w14:textId="673EC2E9" w:rsidR="008A7C5D" w:rsidRPr="0006702C" w:rsidRDefault="008A7C5D" w:rsidP="00E71854">
      <w:pPr>
        <w:spacing w:after="0" w:line="240" w:lineRule="auto"/>
        <w:ind w:right="-377"/>
        <w:contextualSpacing/>
        <w:jc w:val="both"/>
        <w:rPr>
          <w:rFonts w:ascii="Work Sans" w:hAnsi="Work Sans"/>
          <w:sz w:val="24"/>
          <w:szCs w:val="24"/>
          <w:lang w:val="es-ES"/>
        </w:rPr>
      </w:pPr>
      <w:r w:rsidRPr="0006702C">
        <w:rPr>
          <w:rFonts w:ascii="Work Sans" w:hAnsi="Work Sans"/>
          <w:sz w:val="24"/>
          <w:szCs w:val="24"/>
          <w:lang w:val="es-ES"/>
        </w:rPr>
        <w:t>Cordial saludo,</w:t>
      </w:r>
    </w:p>
    <w:p w14:paraId="6D072EFA" w14:textId="55FC571C" w:rsidR="00E71854" w:rsidRPr="0006702C" w:rsidRDefault="00E71854" w:rsidP="00E71854">
      <w:pPr>
        <w:spacing w:after="0" w:line="240" w:lineRule="auto"/>
        <w:ind w:right="-377"/>
        <w:jc w:val="both"/>
        <w:rPr>
          <w:rFonts w:ascii="Work Sans" w:hAnsi="Work Sans"/>
          <w:sz w:val="24"/>
          <w:szCs w:val="24"/>
          <w:lang w:val="es-ES"/>
        </w:rPr>
      </w:pPr>
    </w:p>
    <w:p w14:paraId="56634A87" w14:textId="2AFA818F" w:rsidR="00D001AD" w:rsidRPr="00D001AD" w:rsidRDefault="00973C54" w:rsidP="0006702C">
      <w:pPr>
        <w:pStyle w:val="NormalWeb"/>
        <w:jc w:val="both"/>
        <w:rPr>
          <w:rFonts w:ascii="Work Sans" w:eastAsiaTheme="minorHAnsi" w:hAnsi="Work Sans" w:cstheme="minorBidi"/>
          <w:lang w:val="es-ES" w:eastAsia="en-US"/>
        </w:rPr>
      </w:pPr>
      <w:r>
        <w:rPr>
          <w:rFonts w:ascii="Work Sans" w:eastAsiaTheme="minorHAnsi" w:hAnsi="Work Sans" w:cstheme="minorBidi"/>
          <w:lang w:val="es-ES" w:eastAsia="en-US"/>
        </w:rPr>
        <w:t xml:space="preserve">Teniendo en cuenta el decreto de pruebas del Artículo 86 de la Ley 1474 de 2011, realizado en virtud del contrato GGC-663-2019, suscrito por el </w:t>
      </w:r>
      <w:r w:rsidRPr="000E436F">
        <w:rPr>
          <w:rFonts w:ascii="Work Sans" w:eastAsiaTheme="minorHAnsi" w:hAnsi="Work Sans" w:cstheme="minorBidi"/>
          <w:b/>
          <w:bCs/>
          <w:lang w:val="es-ES" w:eastAsia="en-US"/>
        </w:rPr>
        <w:t>Ministerio de Minas y Energía y Electrificadora del Huila S.A ESP</w:t>
      </w:r>
      <w:r>
        <w:rPr>
          <w:rFonts w:ascii="Work Sans" w:eastAsiaTheme="minorHAnsi" w:hAnsi="Work Sans" w:cstheme="minorBidi"/>
          <w:lang w:val="es-ES" w:eastAsia="en-US"/>
        </w:rPr>
        <w:t xml:space="preserve">, cuyo objeto es </w:t>
      </w:r>
      <w:r w:rsidRPr="000E436F">
        <w:rPr>
          <w:rFonts w:ascii="Work Sans" w:eastAsiaTheme="minorHAnsi" w:hAnsi="Work Sans" w:cstheme="minorBidi"/>
          <w:b/>
          <w:bCs/>
          <w:lang w:val="es-ES" w:eastAsia="en-US"/>
        </w:rPr>
        <w:t>‘’</w:t>
      </w:r>
      <w:r w:rsidRPr="000E436F">
        <w:rPr>
          <w:rFonts w:ascii="Work Sans" w:eastAsiaTheme="minorHAnsi" w:hAnsi="Work Sans" w:cstheme="minorBidi"/>
          <w:b/>
          <w:bCs/>
          <w:i/>
          <w:iCs/>
          <w:lang w:val="es-ES" w:eastAsia="en-US"/>
        </w:rPr>
        <w:t>CONSTRUCCIÓN DE ELECTRIFICACIÓN RURAL EN LAS VEREDAS PUERTO CACAO, PLAYA ALTA, PLAYA NUEVA Y PUERTO COLOMBIA DEL MUNICIPIO DE PUERTO CONCORDIA META, CON CIRCUITO DE ALIMENTACIÓN A 13.2 KV DESDE SAN JOSÉ DEL GUAVIARE, DEPARTAMENTO DEL GUAVIARE’’</w:t>
      </w:r>
      <w:r w:rsidRPr="000E436F">
        <w:rPr>
          <w:rFonts w:ascii="Work Sans" w:eastAsiaTheme="minorHAnsi" w:hAnsi="Work Sans" w:cstheme="minorBidi"/>
          <w:i/>
          <w:iCs/>
          <w:lang w:val="es-ES" w:eastAsia="en-US"/>
        </w:rPr>
        <w:t xml:space="preserve">, </w:t>
      </w:r>
      <w:r w:rsidRPr="000E436F">
        <w:rPr>
          <w:rFonts w:ascii="Work Sans" w:eastAsiaTheme="minorHAnsi" w:hAnsi="Work Sans" w:cstheme="minorBidi"/>
          <w:lang w:val="es-ES" w:eastAsia="en-US"/>
        </w:rPr>
        <w:t xml:space="preserve">se </w:t>
      </w:r>
      <w:r w:rsidR="00226187" w:rsidRPr="000E436F">
        <w:rPr>
          <w:rFonts w:ascii="Work Sans" w:eastAsiaTheme="minorHAnsi" w:hAnsi="Work Sans" w:cstheme="minorBidi"/>
          <w:lang w:val="es-ES" w:eastAsia="en-US"/>
        </w:rPr>
        <w:t>adjunta</w:t>
      </w:r>
      <w:r w:rsidRPr="000E436F">
        <w:rPr>
          <w:rFonts w:ascii="Work Sans" w:eastAsiaTheme="minorHAnsi" w:hAnsi="Work Sans" w:cstheme="minorBidi"/>
          <w:lang w:val="es-ES" w:eastAsia="en-US"/>
        </w:rPr>
        <w:t xml:space="preserve"> </w:t>
      </w:r>
      <w:r w:rsidRPr="000E436F">
        <w:rPr>
          <w:rFonts w:ascii="Work Sans" w:eastAsiaTheme="minorHAnsi" w:hAnsi="Work Sans" w:cstheme="minorBidi"/>
          <w:b/>
          <w:bCs/>
          <w:u w:val="single"/>
          <w:lang w:val="es-ES" w:eastAsia="en-US"/>
        </w:rPr>
        <w:t xml:space="preserve">Acto de pruebas No. </w:t>
      </w:r>
      <w:r w:rsidR="00D001AD" w:rsidRPr="000E436F">
        <w:rPr>
          <w:rFonts w:ascii="Work Sans" w:eastAsiaTheme="minorHAnsi" w:hAnsi="Work Sans" w:cstheme="minorBidi"/>
          <w:b/>
          <w:bCs/>
          <w:u w:val="single"/>
          <w:lang w:val="es-ES" w:eastAsia="en-US"/>
        </w:rPr>
        <w:t>2</w:t>
      </w:r>
      <w:r w:rsidR="000E436F" w:rsidRPr="000E436F">
        <w:rPr>
          <w:rFonts w:ascii="Work Sans" w:eastAsiaTheme="minorHAnsi" w:hAnsi="Work Sans" w:cstheme="minorBidi"/>
          <w:b/>
          <w:bCs/>
          <w:lang w:val="es-ES" w:eastAsia="en-US"/>
        </w:rPr>
        <w:t xml:space="preserve"> </w:t>
      </w:r>
      <w:r w:rsidR="00D001AD" w:rsidRPr="000E436F">
        <w:rPr>
          <w:rFonts w:ascii="Work Sans" w:hAnsi="Work Sans" w:cs="Arial"/>
          <w:b/>
          <w:bCs/>
          <w:spacing w:val="-12"/>
          <w:u w:val="single"/>
        </w:rPr>
        <w:t>“</w:t>
      </w:r>
      <w:r w:rsidR="00D001AD" w:rsidRPr="000E436F">
        <w:rPr>
          <w:rFonts w:ascii="Work Sans" w:hAnsi="Work Sans" w:cstheme="minorBidi"/>
          <w:b/>
          <w:bCs/>
          <w:i/>
          <w:iCs/>
          <w:u w:val="single"/>
          <w:lang w:val="es-ES"/>
        </w:rPr>
        <w:t xml:space="preserve">Por el cual se modifica parcialmente y adiciona el auto de pruebas dentro del procedimiento administrativo sancionatorio por el presunto incumplimiento del contrato </w:t>
      </w:r>
      <w:bookmarkStart w:id="0" w:name="_Hlk176788126"/>
      <w:r w:rsidR="00D001AD" w:rsidRPr="000E436F">
        <w:rPr>
          <w:rFonts w:ascii="Work Sans" w:hAnsi="Work Sans" w:cstheme="minorBidi"/>
          <w:b/>
          <w:bCs/>
          <w:i/>
          <w:iCs/>
          <w:u w:val="single"/>
          <w:lang w:val="es-ES"/>
        </w:rPr>
        <w:t>GGC-663-2019”</w:t>
      </w:r>
      <w:bookmarkEnd w:id="0"/>
      <w:r w:rsidR="00D001AD" w:rsidRPr="000E436F">
        <w:rPr>
          <w:rFonts w:ascii="Work Sans" w:hAnsi="Work Sans" w:cstheme="minorBidi"/>
          <w:i/>
          <w:iCs/>
          <w:lang w:val="es-ES"/>
        </w:rPr>
        <w:t xml:space="preserve"> </w:t>
      </w:r>
      <w:r w:rsidRPr="000E436F">
        <w:rPr>
          <w:rFonts w:ascii="Work Sans" w:eastAsiaTheme="minorHAnsi" w:hAnsi="Work Sans" w:cstheme="minorBidi"/>
          <w:lang w:val="es-ES" w:eastAsia="en-US"/>
        </w:rPr>
        <w:t>,</w:t>
      </w:r>
      <w:r>
        <w:rPr>
          <w:rFonts w:ascii="Work Sans" w:eastAsiaTheme="minorHAnsi" w:hAnsi="Work Sans" w:cstheme="minorBidi"/>
          <w:lang w:val="es-ES" w:eastAsia="en-US"/>
        </w:rPr>
        <w:t xml:space="preserve"> donde </w:t>
      </w:r>
      <w:r w:rsidRPr="00973C54">
        <w:rPr>
          <w:rFonts w:ascii="Work Sans" w:eastAsiaTheme="minorHAnsi" w:hAnsi="Work Sans" w:cstheme="minorBidi"/>
          <w:lang w:val="es-ES" w:eastAsia="en-US"/>
        </w:rPr>
        <w:t xml:space="preserve">de conformidad con la </w:t>
      </w:r>
      <w:r w:rsidR="00226187">
        <w:rPr>
          <w:rFonts w:ascii="Work Sans" w:eastAsiaTheme="minorHAnsi" w:hAnsi="Work Sans" w:cstheme="minorBidi"/>
          <w:lang w:val="es-ES" w:eastAsia="en-US"/>
        </w:rPr>
        <w:t>p</w:t>
      </w:r>
      <w:r w:rsidRPr="00973C54">
        <w:rPr>
          <w:rFonts w:ascii="Work Sans" w:eastAsiaTheme="minorHAnsi" w:hAnsi="Work Sans" w:cstheme="minorBidi"/>
          <w:lang w:val="es-ES" w:eastAsia="en-US"/>
        </w:rPr>
        <w:t xml:space="preserve">rueba por Informe regulada en el Código General del Proceso, se dispuso  requerir </w:t>
      </w:r>
      <w:r w:rsidR="00D001AD" w:rsidRPr="00D001AD">
        <w:rPr>
          <w:rFonts w:ascii="Work Sans" w:hAnsi="Work Sans" w:cstheme="minorBidi"/>
          <w:lang w:val="es-ES"/>
        </w:rPr>
        <w:t>a la Corporación para el Desarrollo Sostenible del Área de Manejo Especial La Macarena –</w:t>
      </w:r>
      <w:proofErr w:type="spellStart"/>
      <w:r w:rsidR="00D001AD" w:rsidRPr="00D001AD">
        <w:rPr>
          <w:rFonts w:ascii="Work Sans" w:hAnsi="Work Sans" w:cstheme="minorBidi"/>
          <w:lang w:val="es-ES"/>
        </w:rPr>
        <w:t>Cormacarena</w:t>
      </w:r>
      <w:proofErr w:type="spellEnd"/>
      <w:r w:rsidR="00D001AD">
        <w:rPr>
          <w:rFonts w:ascii="Work Sans" w:hAnsi="Work Sans" w:cstheme="minorBidi"/>
          <w:lang w:val="es-ES"/>
        </w:rPr>
        <w:t>.</w:t>
      </w:r>
    </w:p>
    <w:p w14:paraId="5DE9E4DC" w14:textId="53F59EBD" w:rsidR="00973C54" w:rsidRPr="00973C54" w:rsidRDefault="00973C54" w:rsidP="00226187">
      <w:pPr>
        <w:spacing w:line="240" w:lineRule="auto"/>
        <w:jc w:val="both"/>
        <w:rPr>
          <w:rFonts w:ascii="Work Sans" w:hAnsi="Work Sans"/>
          <w:sz w:val="24"/>
          <w:szCs w:val="24"/>
          <w:lang w:val="es-ES"/>
        </w:rPr>
      </w:pPr>
      <w:r>
        <w:rPr>
          <w:rFonts w:ascii="Work Sans" w:hAnsi="Work Sans"/>
          <w:sz w:val="24"/>
          <w:szCs w:val="24"/>
          <w:lang w:val="es-ES"/>
        </w:rPr>
        <w:t xml:space="preserve">El </w:t>
      </w:r>
      <w:r w:rsidRPr="00973C54">
        <w:rPr>
          <w:rFonts w:ascii="Work Sans" w:hAnsi="Work Sans"/>
          <w:sz w:val="24"/>
          <w:szCs w:val="24"/>
          <w:lang w:val="es-ES"/>
        </w:rPr>
        <w:t xml:space="preserve">informe presentado, se sujetará a las disposiciones contenidas en el artículo 275 y siguientes del Código General del Proceso y deberá presentarse por escrito, acompañado de los soportes pertinentes, y se entenderá rendido bajo la gravedad del juramento por el responsable </w:t>
      </w:r>
      <w:proofErr w:type="gramStart"/>
      <w:r w:rsidRPr="00973C54">
        <w:rPr>
          <w:rFonts w:ascii="Work Sans" w:hAnsi="Work Sans"/>
          <w:sz w:val="24"/>
          <w:szCs w:val="24"/>
          <w:lang w:val="es-ES"/>
        </w:rPr>
        <w:t>del mismo</w:t>
      </w:r>
      <w:proofErr w:type="gramEnd"/>
      <w:r w:rsidRPr="00973C54">
        <w:rPr>
          <w:rFonts w:ascii="Work Sans" w:hAnsi="Work Sans"/>
          <w:sz w:val="24"/>
          <w:szCs w:val="24"/>
          <w:lang w:val="es-ES"/>
        </w:rPr>
        <w:t xml:space="preserve">.  </w:t>
      </w:r>
    </w:p>
    <w:p w14:paraId="506D9D40" w14:textId="13DA756A" w:rsidR="00973C54" w:rsidRPr="00973C54" w:rsidRDefault="00973C54" w:rsidP="00226187">
      <w:pPr>
        <w:spacing w:line="240" w:lineRule="auto"/>
        <w:jc w:val="both"/>
        <w:rPr>
          <w:rFonts w:ascii="Work Sans" w:hAnsi="Work Sans"/>
          <w:sz w:val="24"/>
          <w:szCs w:val="24"/>
          <w:lang w:val="es-ES"/>
        </w:rPr>
      </w:pPr>
      <w:r w:rsidRPr="00973C54">
        <w:rPr>
          <w:rFonts w:ascii="Work Sans" w:hAnsi="Work Sans"/>
          <w:sz w:val="24"/>
          <w:szCs w:val="24"/>
          <w:lang w:val="es-ES"/>
        </w:rPr>
        <w:lastRenderedPageBreak/>
        <w:t xml:space="preserve">El término para el pronunciamiento será dentro de los diez (10) días hábiles siguientes a la fecha de la presente </w:t>
      </w:r>
      <w:r w:rsidR="00226187">
        <w:rPr>
          <w:rFonts w:ascii="Work Sans" w:hAnsi="Work Sans"/>
          <w:sz w:val="24"/>
          <w:szCs w:val="24"/>
          <w:lang w:val="es-ES"/>
        </w:rPr>
        <w:t>comunicación</w:t>
      </w:r>
      <w:r w:rsidRPr="00973C54">
        <w:rPr>
          <w:rFonts w:ascii="Work Sans" w:hAnsi="Work Sans"/>
          <w:sz w:val="24"/>
          <w:szCs w:val="24"/>
          <w:lang w:val="es-ES"/>
        </w:rPr>
        <w:t>. Si se considera que alguna parte de la información solicitada se encuentra bajo reserva legal, deberá indicarlo expresamente en su informe y justificar tal afirmación.</w:t>
      </w:r>
    </w:p>
    <w:p w14:paraId="61C70802" w14:textId="48D0DD9A" w:rsidR="00055611" w:rsidRDefault="00055611" w:rsidP="008A7C5D">
      <w:pPr>
        <w:spacing w:line="240" w:lineRule="auto"/>
        <w:ind w:right="-377"/>
        <w:contextualSpacing/>
        <w:jc w:val="both"/>
        <w:rPr>
          <w:rFonts w:ascii="Work Sans" w:hAnsi="Work Sans" w:cs="Arial"/>
          <w:sz w:val="24"/>
          <w:szCs w:val="24"/>
          <w:highlight w:val="yellow"/>
        </w:rPr>
      </w:pPr>
    </w:p>
    <w:p w14:paraId="0FD24027" w14:textId="77777777" w:rsidR="00732F8F" w:rsidRPr="0059461F" w:rsidRDefault="00732F8F" w:rsidP="008A7C5D">
      <w:pPr>
        <w:spacing w:line="240" w:lineRule="auto"/>
        <w:ind w:right="-377"/>
        <w:contextualSpacing/>
        <w:jc w:val="both"/>
        <w:rPr>
          <w:rFonts w:ascii="Work Sans" w:hAnsi="Work Sans" w:cs="Arial"/>
          <w:sz w:val="24"/>
          <w:szCs w:val="24"/>
          <w:highlight w:val="yellow"/>
        </w:rPr>
      </w:pPr>
    </w:p>
    <w:p w14:paraId="7F631C2F" w14:textId="79B6CD56" w:rsidR="00484A5A" w:rsidRPr="0059461F" w:rsidRDefault="00484A5A" w:rsidP="008A7C5D">
      <w:pPr>
        <w:spacing w:line="240" w:lineRule="auto"/>
        <w:ind w:right="-377"/>
        <w:contextualSpacing/>
        <w:jc w:val="both"/>
        <w:rPr>
          <w:rFonts w:ascii="Work Sans" w:hAnsi="Work Sans" w:cs="Arial"/>
          <w:sz w:val="24"/>
          <w:szCs w:val="24"/>
        </w:rPr>
      </w:pPr>
      <w:r w:rsidRPr="0059461F">
        <w:rPr>
          <w:rFonts w:ascii="Work Sans" w:hAnsi="Work Sans" w:cs="Arial"/>
          <w:sz w:val="24"/>
          <w:szCs w:val="24"/>
        </w:rPr>
        <w:t>Cordialmente,</w:t>
      </w:r>
    </w:p>
    <w:p w14:paraId="74CC5223" w14:textId="77777777" w:rsidR="00055611" w:rsidRPr="000C61B0" w:rsidRDefault="00055611">
      <w:pPr>
        <w:spacing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:rsidRPr="000C61B0" w14:paraId="781C9F6C" w14:textId="77777777">
        <w:tc>
          <w:tcPr>
            <w:tcW w:w="8789" w:type="dxa"/>
            <w:gridSpan w:val="2"/>
            <w:shd w:val="clear" w:color="auto" w:fill="auto"/>
          </w:tcPr>
          <w:p w14:paraId="5145A6CB" w14:textId="77777777" w:rsidR="00DE1913" w:rsidRPr="000C61B0" w:rsidRDefault="003B2B73">
            <w:pPr>
              <w:widowControl w:val="0"/>
              <w:spacing w:after="0"/>
              <w:rPr>
                <w:rFonts w:ascii="Work Sans" w:hAnsi="Work Sans"/>
                <w:sz w:val="21"/>
                <w:szCs w:val="21"/>
              </w:rPr>
            </w:pPr>
            <w:proofErr w:type="spellStart"/>
            <w:r w:rsidRPr="000C61B0">
              <w:rPr>
                <w:rFonts w:ascii="Work Sans" w:hAnsi="Work Sans" w:cs="Arial"/>
                <w:sz w:val="21"/>
                <w:szCs w:val="21"/>
              </w:rPr>
              <w:t>Tabla_Firmantes</w:t>
            </w:r>
            <w:proofErr w:type="spellEnd"/>
          </w:p>
        </w:tc>
      </w:tr>
      <w:tr w:rsidR="00DE1913" w:rsidRPr="000C61B0" w14:paraId="37C4CDA5" w14:textId="77777777">
        <w:tc>
          <w:tcPr>
            <w:tcW w:w="4380" w:type="dxa"/>
            <w:shd w:val="clear" w:color="auto" w:fill="auto"/>
          </w:tcPr>
          <w:p w14:paraId="7D1CDEBA" w14:textId="77777777" w:rsidR="00DE1913" w:rsidRPr="000C61B0" w:rsidRDefault="00DE1913">
            <w:pPr>
              <w:widowControl w:val="0"/>
              <w:spacing w:after="0"/>
              <w:rPr>
                <w:rFonts w:ascii="Work Sans ExtraLight" w:hAnsi="Work Sans ExtraLight"/>
                <w:sz w:val="21"/>
                <w:szCs w:val="21"/>
              </w:rPr>
            </w:pPr>
          </w:p>
        </w:tc>
        <w:tc>
          <w:tcPr>
            <w:tcW w:w="4409" w:type="dxa"/>
            <w:shd w:val="clear" w:color="auto" w:fill="auto"/>
          </w:tcPr>
          <w:p w14:paraId="5799865F" w14:textId="77777777" w:rsidR="00DE1913" w:rsidRPr="000C61B0" w:rsidRDefault="00DE1913">
            <w:pPr>
              <w:widowControl w:val="0"/>
              <w:spacing w:after="0"/>
              <w:rPr>
                <w:rFonts w:ascii="Work Sans ExtraLight" w:hAnsi="Work Sans ExtraLight"/>
                <w:sz w:val="21"/>
                <w:szCs w:val="21"/>
              </w:rPr>
            </w:pPr>
          </w:p>
        </w:tc>
      </w:tr>
      <w:tr w:rsidR="00DE1913" w14:paraId="4D903A80" w14:textId="77777777">
        <w:tc>
          <w:tcPr>
            <w:tcW w:w="4380" w:type="dxa"/>
            <w:shd w:val="clear" w:color="auto" w:fill="auto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01BE9" w14:textId="77777777" w:rsidR="006E75D4" w:rsidRDefault="006E75D4">
      <w:pPr>
        <w:spacing w:after="0" w:line="240" w:lineRule="auto"/>
      </w:pPr>
      <w:r>
        <w:separator/>
      </w:r>
    </w:p>
  </w:endnote>
  <w:endnote w:type="continuationSeparator" w:id="0">
    <w:p w14:paraId="0CBE92B1" w14:textId="77777777" w:rsidR="006E75D4" w:rsidRDefault="006E7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Work Sans ExtraLight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BC9EF" w14:textId="77777777" w:rsidR="006E75D4" w:rsidRDefault="006E75D4">
      <w:pPr>
        <w:spacing w:after="0" w:line="240" w:lineRule="auto"/>
      </w:pPr>
      <w:r>
        <w:separator/>
      </w:r>
    </w:p>
  </w:footnote>
  <w:footnote w:type="continuationSeparator" w:id="0">
    <w:p w14:paraId="7C901A6F" w14:textId="77777777" w:rsidR="006E75D4" w:rsidRDefault="006E7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B30F17"/>
    <w:multiLevelType w:val="multilevel"/>
    <w:tmpl w:val="4E2EA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29839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055611"/>
    <w:rsid w:val="00057A74"/>
    <w:rsid w:val="0006702C"/>
    <w:rsid w:val="000C61B0"/>
    <w:rsid w:val="000E436F"/>
    <w:rsid w:val="001430CB"/>
    <w:rsid w:val="001818F1"/>
    <w:rsid w:val="001C7D24"/>
    <w:rsid w:val="002234C4"/>
    <w:rsid w:val="00226187"/>
    <w:rsid w:val="002478C2"/>
    <w:rsid w:val="00257697"/>
    <w:rsid w:val="00262ACE"/>
    <w:rsid w:val="00290B66"/>
    <w:rsid w:val="003121A9"/>
    <w:rsid w:val="00330C06"/>
    <w:rsid w:val="003511EB"/>
    <w:rsid w:val="003B2B73"/>
    <w:rsid w:val="003C4F19"/>
    <w:rsid w:val="003F14C0"/>
    <w:rsid w:val="0042550A"/>
    <w:rsid w:val="00431BA0"/>
    <w:rsid w:val="00484A5A"/>
    <w:rsid w:val="00496E70"/>
    <w:rsid w:val="004A1B93"/>
    <w:rsid w:val="005225C6"/>
    <w:rsid w:val="005617AA"/>
    <w:rsid w:val="005646C4"/>
    <w:rsid w:val="0059461F"/>
    <w:rsid w:val="00640E5A"/>
    <w:rsid w:val="00691F09"/>
    <w:rsid w:val="006E75D4"/>
    <w:rsid w:val="00732F8F"/>
    <w:rsid w:val="007A2E31"/>
    <w:rsid w:val="007A5A72"/>
    <w:rsid w:val="00827FD2"/>
    <w:rsid w:val="00830730"/>
    <w:rsid w:val="00892C0E"/>
    <w:rsid w:val="008A7C5D"/>
    <w:rsid w:val="008B3478"/>
    <w:rsid w:val="008E4ABF"/>
    <w:rsid w:val="009359F1"/>
    <w:rsid w:val="00973C54"/>
    <w:rsid w:val="00981241"/>
    <w:rsid w:val="009E5228"/>
    <w:rsid w:val="00A03E0D"/>
    <w:rsid w:val="00A3590E"/>
    <w:rsid w:val="00A36ED2"/>
    <w:rsid w:val="00A86526"/>
    <w:rsid w:val="00AD43C1"/>
    <w:rsid w:val="00B4250F"/>
    <w:rsid w:val="00B51607"/>
    <w:rsid w:val="00BA3FFD"/>
    <w:rsid w:val="00C0455B"/>
    <w:rsid w:val="00CE2CAD"/>
    <w:rsid w:val="00CF31DD"/>
    <w:rsid w:val="00D001AD"/>
    <w:rsid w:val="00D40703"/>
    <w:rsid w:val="00D55691"/>
    <w:rsid w:val="00DC7B37"/>
    <w:rsid w:val="00DE1913"/>
    <w:rsid w:val="00E113E2"/>
    <w:rsid w:val="00E37AC0"/>
    <w:rsid w:val="00E71854"/>
    <w:rsid w:val="00E75409"/>
    <w:rsid w:val="00E823F2"/>
    <w:rsid w:val="00EB3862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uiPriority w:val="99"/>
    <w:unhideWhenUsed/>
    <w:rsid w:val="008A7C5D"/>
    <w:rPr>
      <w:color w:val="0563C1"/>
      <w:u w:val="single"/>
    </w:rPr>
  </w:style>
  <w:style w:type="paragraph" w:styleId="NormalWeb">
    <w:name w:val="Normal (Web)"/>
    <w:basedOn w:val="Normal"/>
    <w:uiPriority w:val="99"/>
    <w:unhideWhenUsed/>
    <w:rsid w:val="0006702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3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2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75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90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40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56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15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27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88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46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42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19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62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78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665ACB18FCBD438EEC38F42876C602" ma:contentTypeVersion="15" ma:contentTypeDescription="Crear nuevo documento." ma:contentTypeScope="" ma:versionID="dd8a15a05994abe3322c3b78de4b49ff">
  <xsd:schema xmlns:xsd="http://www.w3.org/2001/XMLSchema" xmlns:xs="http://www.w3.org/2001/XMLSchema" xmlns:p="http://schemas.microsoft.com/office/2006/metadata/properties" xmlns:ns2="b58e9c87-ed65-4613-b941-0b3bfb8e6088" xmlns:ns3="b2d8c939-dd33-4889-a58a-fba0c5069b5e" targetNamespace="http://schemas.microsoft.com/office/2006/metadata/properties" ma:root="true" ma:fieldsID="25cf099ef775beaa309827bf475463ba" ns2:_="" ns3:_="">
    <xsd:import namespace="b58e9c87-ed65-4613-b941-0b3bfb8e6088"/>
    <xsd:import namespace="b2d8c939-dd33-4889-a58a-fba0c5069b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8e9c87-ed65-4613-b941-0b3bfb8e608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6ab514b-0e7c-4e9e-8897-0d9443c82127}" ma:internalName="TaxCatchAll" ma:showField="CatchAllData" ma:web="b58e9c87-ed65-4613-b941-0b3bfb8e6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d8c939-dd33-4889-a58a-fba0c5069b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8e9c87-ed65-4613-b941-0b3bfb8e6088" xsi:nil="true"/>
    <lcf76f155ced4ddcb4097134ff3c332f xmlns="b2d8c939-dd33-4889-a58a-fba0c5069b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EF3B9E7-612F-418A-9BBC-88F1997D2EDB}"/>
</file>

<file path=customXml/itemProps2.xml><?xml version="1.0" encoding="utf-8"?>
<ds:datastoreItem xmlns:ds="http://schemas.openxmlformats.org/officeDocument/2006/customXml" ds:itemID="{BD04D86C-B847-4B81-A2B3-D103692B7DCB}"/>
</file>

<file path=customXml/itemProps3.xml><?xml version="1.0" encoding="utf-8"?>
<ds:datastoreItem xmlns:ds="http://schemas.openxmlformats.org/officeDocument/2006/customXml" ds:itemID="{EC921B01-7FA7-4EE2-ACC7-90F95615A01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292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LAURA ANDREA RICO GALVIS</cp:lastModifiedBy>
  <cp:revision>3</cp:revision>
  <dcterms:created xsi:type="dcterms:W3CDTF">2026-05-22T19:42:00Z</dcterms:created>
  <dcterms:modified xsi:type="dcterms:W3CDTF">2026-05-22T19:53:00Z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ontentTypeId">
    <vt:lpwstr>0x0101001D665ACB18FCBD438EEC38F42876C602</vt:lpwstr>
  </property>
</Properties>
</file>